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Pr="00D156B9" w:rsidRDefault="005A7F51" w:rsidP="005A7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A7F51">
        <w:rPr>
          <w:rFonts w:ascii="Times New Roman" w:hAnsi="Times New Roman"/>
          <w:b/>
          <w:sz w:val="24"/>
          <w:szCs w:val="24"/>
          <w:lang w:val="kk-KZ"/>
        </w:rPr>
        <w:t xml:space="preserve">Жалпы иммунология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пәні бойынша </w:t>
      </w:r>
      <w:r>
        <w:rPr>
          <w:rFonts w:ascii="Times New Roman" w:hAnsi="Times New Roman"/>
          <w:b/>
          <w:sz w:val="24"/>
          <w:szCs w:val="24"/>
        </w:rPr>
        <w:t xml:space="preserve">№1 </w:t>
      </w:r>
      <w:proofErr w:type="spellStart"/>
      <w:r>
        <w:rPr>
          <w:rFonts w:ascii="Times New Roman" w:hAnsi="Times New Roman"/>
          <w:b/>
          <w:sz w:val="24"/>
          <w:szCs w:val="24"/>
        </w:rPr>
        <w:t>р</w:t>
      </w:r>
      <w:proofErr w:type="spellEnd"/>
      <w:r w:rsidR="001B2753" w:rsidRPr="00D156B9">
        <w:rPr>
          <w:rFonts w:ascii="Times New Roman" w:hAnsi="Times New Roman"/>
          <w:b/>
          <w:sz w:val="24"/>
          <w:szCs w:val="24"/>
          <w:lang w:val="kk-KZ"/>
        </w:rPr>
        <w:t>убеждік бақылау сұрақтары</w:t>
      </w:r>
    </w:p>
    <w:p w:rsidR="00CA44A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1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Иммунология</w:t>
      </w:r>
    </w:p>
    <w:p w:rsidR="001B2753" w:rsidRPr="00D156B9" w:rsidRDefault="00CA44AE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2Жалпы иммунологиялық  медицина және ветеринарияның теоретикалық негізі ретінде.</w:t>
      </w:r>
      <w:r w:rsidRPr="00D156B9">
        <w:rPr>
          <w:rFonts w:ascii="Times New Roman" w:hAnsi="Times New Roman"/>
          <w:sz w:val="24"/>
          <w:szCs w:val="24"/>
          <w:lang w:val="kk-KZ"/>
        </w:rPr>
        <w:br/>
      </w:r>
      <w:r w:rsidR="001B2753" w:rsidRPr="00D156B9">
        <w:rPr>
          <w:rFonts w:ascii="Times New Roman" w:hAnsi="Times New Roman"/>
          <w:sz w:val="24"/>
          <w:szCs w:val="24"/>
          <w:lang w:val="kk-KZ"/>
        </w:rPr>
        <w:t xml:space="preserve">3 </w:t>
      </w:r>
      <w:r w:rsidRPr="00D156B9">
        <w:rPr>
          <w:rFonts w:ascii="Times New Roman" w:hAnsi="Times New Roman"/>
          <w:sz w:val="24"/>
          <w:szCs w:val="24"/>
          <w:lang w:val="kk-KZ"/>
        </w:rPr>
        <w:t>Тест-жүйесінің заты ретінде иммуноглобулиндер</w:t>
      </w:r>
      <w:r w:rsidR="001B2753"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4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Ақзатты және стероидты табиғаттағы гормондар.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5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Жалпы иммунологияның философты-методологиялық негізі.</w:t>
      </w:r>
    </w:p>
    <w:p w:rsidR="00CA44A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6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Жалпы иммунологияның философты-методологиялық негізінің құрылымы және қызметі.</w:t>
      </w:r>
    </w:p>
    <w:p w:rsidR="00CA44A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7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Интерпретацияның методологиялық негізі.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8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Методологиялық скрининг әдістері.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CA44A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9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Иммунды реакцияның торшалы және молекулярлы әдістері.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10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Иммуноферментті анализ методикасы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11.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Иммуноферментті анализ әдісі (</w:t>
      </w:r>
      <w:r w:rsidR="00CA44AE" w:rsidRPr="00D156B9">
        <w:rPr>
          <w:rFonts w:ascii="Times New Roman" w:hAnsi="Times New Roman"/>
          <w:bCs/>
          <w:sz w:val="24"/>
          <w:szCs w:val="24"/>
          <w:lang w:val="kk-KZ"/>
        </w:rPr>
        <w:t>ИФА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)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12.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Құрылымды және транспортты ақзаттар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13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Липопротеиндер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14 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>Гликопротеиндер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CA44A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15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Ж</w:t>
      </w:r>
      <w:r w:rsidR="00CA44AE" w:rsidRPr="00D156B9">
        <w:rPr>
          <w:rFonts w:ascii="Times New Roman" w:hAnsi="Times New Roman"/>
          <w:sz w:val="24"/>
          <w:szCs w:val="24"/>
          <w:lang w:val="kk-KZ"/>
        </w:rPr>
        <w:t xml:space="preserve">оғарымолекулярлы биологиялық қосылыстар 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16.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Иммунитет.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17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Иммунитет түрлері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18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Туа біткен иммунитет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19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Адоптацияланған иммунитет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A348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20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 xml:space="preserve">Иммунитет жүйесінің торшалары </w:t>
      </w:r>
    </w:p>
    <w:p w:rsidR="001A348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21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Т-лимфоциттер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22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Ауыл шаруашылық жануарлар иммунитет жүйесінің лимфоидты ұлпасы және мүшелер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23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Иммунитет жүйесінің орталық мүшелері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24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 xml:space="preserve">Иммундық жүйенің перифериялық мүшелері. 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25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Организм қорғаныштығының спецификалық емес факторлары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26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Спецификалық емес қорғаныштың анатомофизиологиялық факторлары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27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Қабыну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28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Лимфа жүйесі</w:t>
      </w:r>
      <w:r w:rsidRPr="00D156B9">
        <w:rPr>
          <w:rFonts w:ascii="Times New Roman" w:hAnsi="Times New Roman"/>
          <w:sz w:val="24"/>
          <w:szCs w:val="24"/>
          <w:lang w:val="kk-KZ"/>
        </w:rPr>
        <w:t>.</w:t>
      </w:r>
    </w:p>
    <w:p w:rsidR="001A348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29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Спецификалық емес қоғаныштың гуморальдық факторлары</w:t>
      </w: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30 Созылмалы эндометрит.</w:t>
      </w:r>
    </w:p>
    <w:p w:rsidR="001A348E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 xml:space="preserve">31 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Антигендер.</w:t>
      </w:r>
    </w:p>
    <w:p w:rsidR="001A348E" w:rsidRPr="00D156B9" w:rsidRDefault="001A348E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32 Микроорганизмнің антигендік қасиеті.</w:t>
      </w:r>
    </w:p>
    <w:p w:rsidR="001A348E" w:rsidRPr="00D156B9" w:rsidRDefault="008466A0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33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 xml:space="preserve">Антигендердің табиғаты және қасиеті. </w:t>
      </w:r>
    </w:p>
    <w:p w:rsidR="001A348E" w:rsidRPr="00D156B9" w:rsidRDefault="008466A0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34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Толық құнды антигендер және габтендер.</w:t>
      </w:r>
    </w:p>
    <w:p w:rsidR="008B157B" w:rsidRDefault="008466A0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156B9">
        <w:rPr>
          <w:rFonts w:ascii="Times New Roman" w:hAnsi="Times New Roman"/>
          <w:sz w:val="24"/>
          <w:szCs w:val="24"/>
          <w:lang w:val="kk-KZ"/>
        </w:rPr>
        <w:t>35</w:t>
      </w:r>
      <w:r w:rsidR="001A348E" w:rsidRPr="00D156B9">
        <w:rPr>
          <w:rFonts w:ascii="Times New Roman" w:hAnsi="Times New Roman"/>
          <w:sz w:val="24"/>
          <w:szCs w:val="24"/>
          <w:lang w:val="kk-KZ"/>
        </w:rPr>
        <w:t>Аутоантигендер.</w:t>
      </w:r>
    </w:p>
    <w:p w:rsidR="001A348E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</w:rPr>
        <w:t>36</w:t>
      </w:r>
      <w:r w:rsidRPr="008B157B">
        <w:t xml:space="preserve"> </w:t>
      </w:r>
      <w:proofErr w:type="spellStart"/>
      <w:r w:rsidRPr="008B157B">
        <w:rPr>
          <w:rFonts w:ascii="Times New Roman" w:hAnsi="Times New Roman"/>
          <w:sz w:val="24"/>
          <w:szCs w:val="24"/>
        </w:rPr>
        <w:t>Иммуноферментті</w:t>
      </w:r>
      <w:proofErr w:type="spellEnd"/>
      <w:r w:rsidRPr="008B157B">
        <w:rPr>
          <w:rFonts w:ascii="Times New Roman" w:hAnsi="Times New Roman"/>
          <w:sz w:val="24"/>
          <w:szCs w:val="24"/>
        </w:rPr>
        <w:t xml:space="preserve"> анализ </w:t>
      </w:r>
      <w:proofErr w:type="spellStart"/>
      <w:r w:rsidRPr="008B157B">
        <w:rPr>
          <w:rFonts w:ascii="Times New Roman" w:hAnsi="Times New Roman"/>
          <w:sz w:val="24"/>
          <w:szCs w:val="24"/>
        </w:rPr>
        <w:t>методикасы</w:t>
      </w:r>
      <w:proofErr w:type="spellEnd"/>
      <w:r w:rsidRPr="008B157B">
        <w:rPr>
          <w:rFonts w:ascii="Times New Roman" w:hAnsi="Times New Roman"/>
          <w:sz w:val="24"/>
          <w:szCs w:val="24"/>
        </w:rPr>
        <w:t xml:space="preserve">.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37</w:t>
      </w:r>
      <w:r w:rsidRPr="008B15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57B">
        <w:rPr>
          <w:rFonts w:ascii="Times New Roman" w:hAnsi="Times New Roman"/>
          <w:sz w:val="24"/>
          <w:szCs w:val="24"/>
        </w:rPr>
        <w:t>Иммуноферментті</w:t>
      </w:r>
      <w:proofErr w:type="spellEnd"/>
      <w:r w:rsidRPr="008B157B">
        <w:rPr>
          <w:rFonts w:ascii="Times New Roman" w:hAnsi="Times New Roman"/>
          <w:sz w:val="24"/>
          <w:szCs w:val="24"/>
        </w:rPr>
        <w:t xml:space="preserve"> анализ әдісі (ИФА) “</w:t>
      </w:r>
      <w:proofErr w:type="spellStart"/>
      <w:r w:rsidRPr="008B157B">
        <w:rPr>
          <w:rFonts w:ascii="Times New Roman" w:hAnsi="Times New Roman"/>
          <w:sz w:val="24"/>
          <w:szCs w:val="24"/>
        </w:rPr>
        <w:t>антиген-антидене</w:t>
      </w:r>
      <w:proofErr w:type="spellEnd"/>
      <w:r w:rsidRPr="008B157B">
        <w:rPr>
          <w:rFonts w:ascii="Times New Roman" w:hAnsi="Times New Roman"/>
          <w:sz w:val="24"/>
          <w:szCs w:val="24"/>
        </w:rPr>
        <w:t>”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38 Құрыл</w:t>
      </w:r>
      <w:r>
        <w:rPr>
          <w:rFonts w:ascii="Times New Roman" w:hAnsi="Times New Roman"/>
          <w:sz w:val="24"/>
          <w:szCs w:val="24"/>
          <w:lang w:val="kk-KZ"/>
        </w:rPr>
        <w:t xml:space="preserve">ымды және транспортты ақзаттар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 xml:space="preserve">39 </w:t>
      </w:r>
      <w:r>
        <w:rPr>
          <w:rFonts w:ascii="Times New Roman" w:hAnsi="Times New Roman"/>
          <w:sz w:val="24"/>
          <w:szCs w:val="24"/>
        </w:rPr>
        <w:t>Л</w:t>
      </w:r>
      <w:r w:rsidRPr="008B157B">
        <w:rPr>
          <w:rFonts w:ascii="Times New Roman" w:hAnsi="Times New Roman"/>
          <w:sz w:val="24"/>
          <w:szCs w:val="24"/>
          <w:lang w:val="kk-KZ"/>
        </w:rPr>
        <w:t>ипопротеиндер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 xml:space="preserve">40 </w:t>
      </w:r>
      <w:r>
        <w:rPr>
          <w:rFonts w:ascii="Times New Roman" w:hAnsi="Times New Roman"/>
          <w:sz w:val="24"/>
          <w:szCs w:val="24"/>
          <w:lang w:val="kk-KZ"/>
        </w:rPr>
        <w:t>Г</w:t>
      </w:r>
      <w:r w:rsidRPr="008B157B">
        <w:rPr>
          <w:rFonts w:ascii="Times New Roman" w:hAnsi="Times New Roman"/>
          <w:sz w:val="24"/>
          <w:szCs w:val="24"/>
          <w:lang w:val="kk-KZ"/>
        </w:rPr>
        <w:t>ликопротеиндер</w:t>
      </w:r>
    </w:p>
    <w:p w:rsidR="005A7F51" w:rsidRDefault="005A7F51" w:rsidP="005A7F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A7F51">
        <w:rPr>
          <w:rFonts w:ascii="Times New Roman" w:hAnsi="Times New Roman"/>
          <w:b/>
          <w:sz w:val="24"/>
          <w:szCs w:val="24"/>
          <w:lang w:val="kk-KZ"/>
        </w:rPr>
        <w:t>№2 р</w:t>
      </w:r>
      <w:r w:rsidRPr="00D156B9">
        <w:rPr>
          <w:rFonts w:ascii="Times New Roman" w:hAnsi="Times New Roman"/>
          <w:b/>
          <w:sz w:val="24"/>
          <w:szCs w:val="24"/>
          <w:lang w:val="kk-KZ"/>
        </w:rPr>
        <w:t>убеждік бақылау сұрақтары</w:t>
      </w:r>
    </w:p>
    <w:p w:rsidR="005A7F51" w:rsidRDefault="005A7F51" w:rsidP="005A7F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 xml:space="preserve">41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8B157B">
        <w:rPr>
          <w:rFonts w:ascii="Times New Roman" w:hAnsi="Times New Roman"/>
          <w:sz w:val="24"/>
          <w:szCs w:val="24"/>
          <w:lang w:val="kk-KZ"/>
        </w:rPr>
        <w:t>оғарымолекулярлы биологиялық қосылыстар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42</w:t>
      </w:r>
      <w:r w:rsidRPr="008B157B">
        <w:rPr>
          <w:lang w:val="kk-KZ"/>
        </w:rPr>
        <w:t xml:space="preserve"> </w:t>
      </w:r>
      <w:r w:rsidRPr="008B157B">
        <w:rPr>
          <w:rFonts w:ascii="Times New Roman" w:hAnsi="Times New Roman"/>
          <w:sz w:val="24"/>
          <w:szCs w:val="24"/>
          <w:lang w:val="kk-KZ"/>
        </w:rPr>
        <w:t xml:space="preserve">Организм қорғаныштығының спецификалық емес факторлары.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43 Спецификалық емес қорғаныштың анатомофизиологиялық факторлары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 xml:space="preserve">44 </w:t>
      </w:r>
      <w:r>
        <w:rPr>
          <w:rFonts w:ascii="Times New Roman" w:hAnsi="Times New Roman"/>
          <w:sz w:val="24"/>
          <w:szCs w:val="24"/>
          <w:lang w:val="kk-KZ"/>
        </w:rPr>
        <w:t>Қ</w:t>
      </w:r>
      <w:r w:rsidRPr="008B157B">
        <w:rPr>
          <w:rFonts w:ascii="Times New Roman" w:hAnsi="Times New Roman"/>
          <w:sz w:val="24"/>
          <w:szCs w:val="24"/>
          <w:lang w:val="kk-KZ"/>
        </w:rPr>
        <w:t>абыну, лимфа жүйесі.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45 Спецификалық емес қоғаныштың гуморальдық факторлары.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46 Спецификалық емес қорғаныштың торшалы факторлары.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47 Қорғаныштық-адаптациялық  механизмдер.</w:t>
      </w:r>
    </w:p>
    <w:p w:rsid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48</w:t>
      </w:r>
      <w:r w:rsidRPr="008B157B">
        <w:rPr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8B157B">
        <w:rPr>
          <w:rFonts w:ascii="Times New Roman" w:hAnsi="Times New Roman"/>
          <w:sz w:val="24"/>
          <w:szCs w:val="24"/>
          <w:lang w:val="kk-KZ"/>
        </w:rPr>
        <w:t>ануарлар иммунитет жүйесінің лимфоидты ұлпа</w:t>
      </w:r>
      <w:r>
        <w:rPr>
          <w:rFonts w:ascii="Times New Roman" w:hAnsi="Times New Roman"/>
          <w:sz w:val="24"/>
          <w:szCs w:val="24"/>
          <w:lang w:val="kk-KZ"/>
        </w:rPr>
        <w:t>сы</w:t>
      </w:r>
      <w:r w:rsidRPr="008B157B">
        <w:rPr>
          <w:rFonts w:ascii="Times New Roman" w:hAnsi="Times New Roman"/>
          <w:sz w:val="24"/>
          <w:szCs w:val="24"/>
          <w:lang w:val="kk-KZ"/>
        </w:rPr>
        <w:t xml:space="preserve"> және мүшелері. 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lastRenderedPageBreak/>
        <w:t>49 Иммунитет  жүйесінің орталық мүшелері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50</w:t>
      </w:r>
      <w:r w:rsidRPr="008B157B">
        <w:rPr>
          <w:lang w:val="kk-KZ"/>
        </w:rPr>
        <w:t xml:space="preserve"> </w:t>
      </w:r>
      <w:r w:rsidRPr="008B157B">
        <w:rPr>
          <w:rFonts w:ascii="Times New Roman" w:hAnsi="Times New Roman"/>
          <w:sz w:val="24"/>
          <w:szCs w:val="24"/>
          <w:lang w:val="kk-KZ"/>
        </w:rPr>
        <w:t xml:space="preserve">Иммунитет жүйесінің торшалары.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51 Т-лимфоциттер.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52 Имунокомпитетті жүйе.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53 Т-лимфоциттердің субпопуляциясы.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54 Т-лимфоциттердің қызметі.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55</w:t>
      </w:r>
      <w:r w:rsidRPr="008B157B">
        <w:rPr>
          <w:lang w:val="kk-KZ"/>
        </w:rPr>
        <w:t xml:space="preserve"> </w:t>
      </w:r>
      <w:r w:rsidRPr="008B157B">
        <w:rPr>
          <w:rFonts w:ascii="Times New Roman" w:hAnsi="Times New Roman"/>
          <w:sz w:val="24"/>
          <w:szCs w:val="24"/>
          <w:lang w:val="kk-KZ"/>
        </w:rPr>
        <w:t xml:space="preserve">Иммунология- иммунитет жөнінде ғылым. 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56 Жалпы иммунология медицина және ветеринарияның теоретикалық негізі ретінде.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57 Тест-жүйесінің заты ретінде иммуноглобулиндер, ақзатты және стероидты табиғаттағы гормондар.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58</w:t>
      </w:r>
      <w:r w:rsidRPr="008B157B">
        <w:rPr>
          <w:lang w:val="kk-KZ"/>
        </w:rPr>
        <w:t xml:space="preserve"> </w:t>
      </w:r>
      <w:r w:rsidRPr="008B157B">
        <w:rPr>
          <w:rFonts w:ascii="Times New Roman" w:hAnsi="Times New Roman"/>
          <w:sz w:val="24"/>
          <w:szCs w:val="24"/>
          <w:lang w:val="kk-KZ"/>
        </w:rPr>
        <w:t xml:space="preserve">Жалпы иммунологияның философты-методологиялық негізі.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 xml:space="preserve">59 Жалпы иммунологияның философты-методологиялық негізінің құрылымы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60 Интерпретацияның методологиялық негізі.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61 Методологиялық скрининг әдістері.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62 Иммунды реакцияның торшалы және молекулярлы әдістері.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63 Жалпы иммунологияның философты-методологиялық негізінің қызметі.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64</w:t>
      </w:r>
      <w:r w:rsidRPr="008B157B">
        <w:rPr>
          <w:lang w:val="kk-KZ"/>
        </w:rPr>
        <w:t xml:space="preserve"> </w:t>
      </w:r>
      <w:r w:rsidRPr="008B157B">
        <w:rPr>
          <w:rFonts w:ascii="Times New Roman" w:hAnsi="Times New Roman"/>
          <w:sz w:val="24"/>
          <w:szCs w:val="24"/>
          <w:lang w:val="kk-KZ"/>
        </w:rPr>
        <w:t>Аутоиммунды  патология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65 Ауруға қатысты өзекті мәселелері болып саналатын негізгі мәліметтер: аурудың атауы мен анықтамасы, тарихи деректер,</w:t>
      </w:r>
      <w:r>
        <w:rPr>
          <w:rFonts w:ascii="Times New Roman" w:hAnsi="Times New Roman"/>
          <w:sz w:val="24"/>
          <w:szCs w:val="24"/>
          <w:lang w:val="kk-KZ"/>
        </w:rPr>
        <w:t xml:space="preserve"> т.б.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66 Аутоантигендер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 xml:space="preserve">67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8B157B">
        <w:rPr>
          <w:rFonts w:ascii="Times New Roman" w:hAnsi="Times New Roman"/>
          <w:sz w:val="24"/>
          <w:szCs w:val="24"/>
          <w:lang w:val="kk-KZ"/>
        </w:rPr>
        <w:t>нтиденелер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 xml:space="preserve">68 </w:t>
      </w:r>
      <w:r>
        <w:rPr>
          <w:rFonts w:ascii="Times New Roman" w:hAnsi="Times New Roman"/>
          <w:sz w:val="24"/>
          <w:szCs w:val="24"/>
          <w:lang w:val="kk-KZ"/>
        </w:rPr>
        <w:t>А</w:t>
      </w:r>
      <w:r w:rsidRPr="008B157B">
        <w:rPr>
          <w:rFonts w:ascii="Times New Roman" w:hAnsi="Times New Roman"/>
          <w:sz w:val="24"/>
          <w:szCs w:val="24"/>
          <w:lang w:val="kk-KZ"/>
        </w:rPr>
        <w:t>утоантиденелер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69</w:t>
      </w:r>
      <w:r w:rsidRPr="008B157B">
        <w:rPr>
          <w:lang w:val="kk-KZ"/>
        </w:rPr>
        <w:t xml:space="preserve"> </w:t>
      </w:r>
      <w:r w:rsidRPr="008B157B">
        <w:rPr>
          <w:rFonts w:ascii="Times New Roman" w:hAnsi="Times New Roman"/>
          <w:sz w:val="24"/>
          <w:szCs w:val="24"/>
          <w:lang w:val="kk-KZ"/>
        </w:rPr>
        <w:t xml:space="preserve">Аллергия. Антигендер.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70 Аутоиммунды аурулар.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71 Иммундық жүйенің жеткіліксіздігі.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72 Антидене және жануарларда олардың пайда болуы.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73 Торшалы иммунитет.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74</w:t>
      </w:r>
      <w:r w:rsidRPr="008B157B">
        <w:t xml:space="preserve"> </w:t>
      </w:r>
      <w:r w:rsidRPr="008B157B">
        <w:rPr>
          <w:rFonts w:ascii="Times New Roman" w:hAnsi="Times New Roman"/>
          <w:sz w:val="24"/>
          <w:szCs w:val="24"/>
          <w:lang w:val="kk-KZ"/>
        </w:rPr>
        <w:t xml:space="preserve">Иммунитет түрлері. Туа біткен иммунитет. 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B157B">
        <w:rPr>
          <w:rFonts w:ascii="Times New Roman" w:hAnsi="Times New Roman"/>
          <w:sz w:val="24"/>
          <w:szCs w:val="24"/>
          <w:lang w:val="kk-KZ"/>
        </w:rPr>
        <w:t>75</w:t>
      </w:r>
      <w:r w:rsidR="005A7F51" w:rsidRPr="005A7F5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A7F51" w:rsidRPr="008B157B">
        <w:rPr>
          <w:rFonts w:ascii="Times New Roman" w:hAnsi="Times New Roman"/>
          <w:sz w:val="24"/>
          <w:szCs w:val="24"/>
          <w:lang w:val="kk-KZ"/>
        </w:rPr>
        <w:t>Адоптацияланған иммунитет.</w:t>
      </w:r>
    </w:p>
    <w:p w:rsidR="008B157B" w:rsidRPr="008B157B" w:rsidRDefault="008B157B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B2753" w:rsidRPr="00D156B9" w:rsidRDefault="001B2753" w:rsidP="005A7F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A253EA" w:rsidRPr="00D156B9" w:rsidRDefault="00A253EA" w:rsidP="005A7F51">
      <w:pPr>
        <w:jc w:val="both"/>
        <w:rPr>
          <w:sz w:val="24"/>
          <w:szCs w:val="24"/>
          <w:lang w:val="kk-KZ"/>
        </w:rPr>
      </w:pPr>
    </w:p>
    <w:sectPr w:rsidR="00A253EA" w:rsidRPr="00D156B9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753"/>
    <w:rsid w:val="00093412"/>
    <w:rsid w:val="001A348E"/>
    <w:rsid w:val="001B2753"/>
    <w:rsid w:val="003C7428"/>
    <w:rsid w:val="00466048"/>
    <w:rsid w:val="005A7F51"/>
    <w:rsid w:val="00647951"/>
    <w:rsid w:val="008466A0"/>
    <w:rsid w:val="008B157B"/>
    <w:rsid w:val="00A253EA"/>
    <w:rsid w:val="00B162BD"/>
    <w:rsid w:val="00CA44AE"/>
    <w:rsid w:val="00D15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A348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348E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2018-02-19T15:51:00Z</cp:lastPrinted>
  <dcterms:created xsi:type="dcterms:W3CDTF">2014-01-23T18:22:00Z</dcterms:created>
  <dcterms:modified xsi:type="dcterms:W3CDTF">2018-02-19T15:51:00Z</dcterms:modified>
</cp:coreProperties>
</file>